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jc w:val="center"/>
        <w:rPr>
          <w:rFonts w:ascii="Times New Roman" w:cs="Times New Roman" w:eastAsia="Times New Roman" w:hAnsi="Times New Roman"/>
          <w:b w:val="0"/>
          <w:bCs w:val="0"/>
          <w:i w:val="0"/>
          <w:iCs w:val="0"/>
          <w:vertAlign w:val="baseline"/>
        </w:rPr>
      </w:pPr>
      <w:bookmarkStart w:colFirst="0" w:colLast="0" w:name="_heading=h.wnrvcn3j2dri" w:id="0"/>
      <w:bookmarkEnd w:id="0"/>
      <w:r w:rsidDel="00000000" w:rsidR="00000000" w:rsidRPr="00000000">
        <w:rPr>
          <w:rFonts w:ascii="Times New Roman" w:cs="Times New Roman" w:eastAsia="Times New Roman" w:hAnsi="Times New Roman"/>
          <w:b w:val="1"/>
          <w:bCs w:val="1"/>
          <w:vertAlign w:val="baseline"/>
          <w:rtl w:val="0"/>
        </w:rPr>
        <w:t xml:space="preserve">Table 5.2</w:t>
      </w:r>
      <w:r w:rsidDel="00000000" w:rsidR="00000000" w:rsidRPr="00000000">
        <w:rPr>
          <w:rFonts w:ascii="Times New Roman" w:cs="Times New Roman" w:eastAsia="Times New Roman" w:hAnsi="Times New Roman"/>
          <w:b w:val="1"/>
          <w:bCs w:val="1"/>
          <w:i w:val="1"/>
          <w:iCs w:val="1"/>
          <w:vertAlign w:val="baseline"/>
          <w:rtl w:val="0"/>
        </w:rPr>
        <w:t xml:space="preserve"> </w:t>
      </w:r>
      <w:r w:rsidDel="00000000" w:rsidR="00000000" w:rsidRPr="00000000">
        <w:rPr>
          <w:rFonts w:ascii="Times New Roman" w:cs="Times New Roman" w:eastAsia="Times New Roman" w:hAnsi="Times New Roman"/>
          <w:b w:val="1"/>
          <w:bCs w:val="1"/>
          <w:vertAlign w:val="baseline"/>
          <w:rtl w:val="0"/>
        </w:rPr>
        <w:t xml:space="preserve">Course Syllabus</w:t>
      </w: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w:t>
      </w:r>
    </w:p>
    <w:tbl>
      <w:tblPr>
        <w:tblStyle w:val="Table1"/>
        <w:tblW w:w="1068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10"/>
        <w:gridCol w:w="2190"/>
        <w:gridCol w:w="1308"/>
        <w:gridCol w:w="2280"/>
        <w:gridCol w:w="1395"/>
        <w:tblGridChange w:id="0">
          <w:tblGrid>
            <w:gridCol w:w="3510"/>
            <w:gridCol w:w="2190"/>
            <w:gridCol w:w="1308"/>
            <w:gridCol w:w="2280"/>
            <w:gridCol w:w="1395"/>
          </w:tblGrid>
        </w:tblGridChange>
      </w:tblGrid>
      <w:tr>
        <w:trPr>
          <w:cantSplit w:val="0"/>
          <w:trHeight w:val="227" w:hRule="atLeast"/>
          <w:tblHeader w:val="0"/>
        </w:trPr>
        <w:tc>
          <w:tcPr>
            <w:gridSpan w:val="5"/>
            <w:shd w:fill="e7e6e6" w:val="clear"/>
            <w:vAlign w:val="center"/>
          </w:tcPr>
          <w:p w:rsidR="00000000" w:rsidDel="00000000" w:rsidP="00000000" w:rsidRDefault="00000000" w:rsidRPr="00000000" w14:paraId="00000003">
            <w:pPr>
              <w:tabs>
                <w:tab w:val="left" w:leader="none" w:pos="567"/>
              </w:tabs>
              <w:spacing w:after="60" w:lineRule="auto"/>
              <w:rPr>
                <w:rFonts w:ascii="Times New Roman" w:cs="Times New Roman" w:eastAsia="Times New Roman" w:hAnsi="Times New Roman"/>
                <w:b w:val="0"/>
                <w:bCs w:val="0"/>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Study Programme: Economics and Management</w:t>
            </w:r>
            <w:r w:rsidDel="00000000" w:rsidR="00000000" w:rsidRPr="00000000">
              <w:rPr>
                <w:rtl w:val="0"/>
              </w:rPr>
            </w:r>
          </w:p>
        </w:tc>
      </w:tr>
      <w:tr>
        <w:trPr>
          <w:cantSplit w:val="0"/>
          <w:trHeight w:val="227" w:hRule="atLeast"/>
          <w:tblHeader w:val="0"/>
        </w:trPr>
        <w:tc>
          <w:tcPr>
            <w:gridSpan w:val="5"/>
            <w:shd w:fill="e7e6e6" w:val="clear"/>
            <w:vAlign w:val="center"/>
          </w:tcPr>
          <w:p w:rsidR="00000000" w:rsidDel="00000000" w:rsidP="00000000" w:rsidRDefault="00000000" w:rsidRPr="00000000" w14:paraId="00000008">
            <w:pPr>
              <w:tabs>
                <w:tab w:val="left" w:leader="none" w:pos="567"/>
              </w:tabs>
              <w:spacing w:after="60" w:lineRule="auto"/>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Course Title: </w:t>
            </w:r>
            <w:r w:rsidDel="00000000" w:rsidR="00000000" w:rsidRPr="00000000">
              <w:rPr>
                <w:rFonts w:ascii="Times New Roman" w:cs="Times New Roman" w:eastAsia="Times New Roman" w:hAnsi="Times New Roman"/>
                <w:b w:val="1"/>
                <w:bCs w:val="1"/>
                <w:sz w:val="18"/>
                <w:szCs w:val="18"/>
                <w:rtl w:val="0"/>
              </w:rPr>
              <w:t xml:space="preserve">Business Performance Management</w:t>
            </w: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tl w:val="0"/>
              </w:rPr>
            </w:r>
          </w:p>
        </w:tc>
      </w:tr>
      <w:tr>
        <w:trPr>
          <w:cantSplit w:val="0"/>
          <w:trHeight w:val="227" w:hRule="atLeast"/>
          <w:tblHeader w:val="0"/>
        </w:trPr>
        <w:tc>
          <w:tcPr>
            <w:gridSpan w:val="5"/>
            <w:shd w:fill="e7e6e6" w:val="clear"/>
            <w:vAlign w:val="center"/>
          </w:tcPr>
          <w:p w:rsidR="00000000" w:rsidDel="00000000" w:rsidP="00000000" w:rsidRDefault="00000000" w:rsidRPr="00000000" w14:paraId="0000000D">
            <w:pPr>
              <w:tabs>
                <w:tab w:val="left" w:leader="none" w:pos="567"/>
              </w:tabs>
              <w:spacing w:after="60" w:lineRule="auto"/>
              <w:rPr>
                <w:rFonts w:ascii="Times New Roman" w:cs="Times New Roman" w:eastAsia="Times New Roman" w:hAnsi="Times New Roman"/>
                <w:b w:val="0"/>
                <w:bCs w:val="0"/>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Lecturer(s): </w:t>
            </w:r>
            <w:r w:rsidDel="00000000" w:rsidR="00000000" w:rsidRPr="00000000">
              <w:rPr>
                <w:rFonts w:ascii="Times New Roman" w:cs="Times New Roman" w:eastAsia="Times New Roman" w:hAnsi="Times New Roman"/>
                <w:sz w:val="20"/>
                <w:szCs w:val="20"/>
                <w:vertAlign w:val="baseline"/>
                <w:rtl w:val="0"/>
              </w:rPr>
              <w:t xml:space="preserve">Bojan Krstić, PhD</w:t>
            </w:r>
            <w:r w:rsidDel="00000000" w:rsidR="00000000" w:rsidRPr="00000000">
              <w:rPr>
                <w:rtl w:val="0"/>
              </w:rPr>
            </w:r>
          </w:p>
        </w:tc>
      </w:tr>
      <w:tr>
        <w:trPr>
          <w:cantSplit w:val="0"/>
          <w:trHeight w:val="227" w:hRule="atLeast"/>
          <w:tblHeader w:val="0"/>
        </w:trPr>
        <w:tc>
          <w:tcPr>
            <w:gridSpan w:val="5"/>
            <w:shd w:fill="e7e6e6" w:val="clear"/>
            <w:vAlign w:val="center"/>
          </w:tcPr>
          <w:p w:rsidR="00000000" w:rsidDel="00000000" w:rsidP="00000000" w:rsidRDefault="00000000" w:rsidRPr="00000000" w14:paraId="00000012">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Status of the Course: </w:t>
            </w:r>
            <w:r w:rsidDel="00000000" w:rsidR="00000000" w:rsidRPr="00000000">
              <w:rPr>
                <w:rFonts w:ascii="Times New Roman" w:cs="Times New Roman" w:eastAsia="Times New Roman" w:hAnsi="Times New Roman"/>
                <w:sz w:val="20"/>
                <w:szCs w:val="20"/>
                <w:vertAlign w:val="baseline"/>
                <w:rtl w:val="0"/>
              </w:rPr>
              <w:t xml:space="preserve">Compulsory/Elective</w:t>
            </w:r>
          </w:p>
        </w:tc>
      </w:tr>
      <w:tr>
        <w:trPr>
          <w:cantSplit w:val="0"/>
          <w:trHeight w:val="227" w:hRule="atLeast"/>
          <w:tblHeader w:val="0"/>
        </w:trPr>
        <w:tc>
          <w:tcPr>
            <w:gridSpan w:val="5"/>
            <w:shd w:fill="e7e6e6" w:val="clear"/>
            <w:vAlign w:val="center"/>
          </w:tcPr>
          <w:p w:rsidR="00000000" w:rsidDel="00000000" w:rsidP="00000000" w:rsidRDefault="00000000" w:rsidRPr="00000000" w14:paraId="00000017">
            <w:pPr>
              <w:tabs>
                <w:tab w:val="left" w:leader="none" w:pos="567"/>
              </w:tabs>
              <w:spacing w:after="60" w:lineRule="auto"/>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Number of ECTS Credits: </w:t>
            </w:r>
            <w:r w:rsidDel="00000000" w:rsidR="00000000" w:rsidRPr="00000000">
              <w:rPr>
                <w:rFonts w:ascii="Times New Roman" w:cs="Times New Roman" w:eastAsia="Times New Roman" w:hAnsi="Times New Roman"/>
                <w:sz w:val="20"/>
                <w:szCs w:val="20"/>
                <w:vertAlign w:val="baseline"/>
                <w:rtl w:val="0"/>
              </w:rPr>
              <w:t xml:space="preserve">7</w:t>
            </w:r>
          </w:p>
        </w:tc>
      </w:tr>
      <w:tr>
        <w:trPr>
          <w:cantSplit w:val="0"/>
          <w:trHeight w:val="227" w:hRule="atLeast"/>
          <w:tblHeader w:val="0"/>
        </w:trPr>
        <w:tc>
          <w:tcPr>
            <w:gridSpan w:val="5"/>
            <w:shd w:fill="e7e6e6" w:val="clear"/>
            <w:vAlign w:val="center"/>
          </w:tcPr>
          <w:p w:rsidR="00000000" w:rsidDel="00000000" w:rsidP="00000000" w:rsidRDefault="00000000" w:rsidRPr="00000000" w14:paraId="0000001C">
            <w:pPr>
              <w:tabs>
                <w:tab w:val="left" w:leader="none" w:pos="567"/>
              </w:tabs>
              <w:spacing w:after="60" w:lineRule="auto"/>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Prerequisites:</w:t>
            </w:r>
            <w:r w:rsidDel="00000000" w:rsidR="00000000" w:rsidRPr="00000000">
              <w:rPr>
                <w:rtl w:val="0"/>
              </w:rPr>
            </w:r>
          </w:p>
        </w:tc>
      </w:tr>
      <w:tr>
        <w:trPr>
          <w:cantSplit w:val="0"/>
          <w:trHeight w:val="227" w:hRule="atLeast"/>
          <w:tblHeader w:val="0"/>
        </w:trPr>
        <w:tc>
          <w:tcPr>
            <w:gridSpan w:val="5"/>
            <w:vAlign w:val="center"/>
          </w:tcPr>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567"/>
              </w:tabs>
              <w:rPr>
                <w:rFonts w:ascii="Times New Roman" w:cs="Times New Roman" w:eastAsia="Times New Roman" w:hAnsi="Times New Roman"/>
                <w:b w:val="0"/>
                <w:bCs w:val="0"/>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Course Objectives</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f1f1f"/>
                <w:sz w:val="20"/>
                <w:szCs w:val="20"/>
                <w:u w:val="none"/>
                <w:shd w:fill="auto" w:val="clear"/>
                <w:vertAlign w:val="baseline"/>
                <w:rtl w:val="0"/>
              </w:rPr>
              <w:t xml:space="preserve">The aim is to acquaint students with theoretical foundations of business performance management, to identify key stages of that process, as well as its relevant elements and factors that determine its success; to explain the strong interconnection of the stages of business performance management; to show that business performance planning is the initial activity, and measurement of business performance is a key activity, in the business performance management process; to show that analysis of business performance depends on all other phases of the business performance management process and that business performance analysis should be viewed in connection with them; to emphasize the necessity of defining measures for improving business performance and creating a compensation and motivation system based on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achieved</w:t>
            </w:r>
            <w:r w:rsidDel="00000000" w:rsidR="00000000" w:rsidRPr="00000000">
              <w:rPr>
                <w:rFonts w:ascii="Times New Roman" w:cs="Times New Roman" w:eastAsia="Times New Roman" w:hAnsi="Times New Roman"/>
                <w:b w:val="0"/>
                <w:bCs w:val="0"/>
                <w:i w:val="0"/>
                <w:iCs w:val="0"/>
                <w:smallCaps w:val="0"/>
                <w:strike w:val="0"/>
                <w:color w:val="1f1f1f"/>
                <w:sz w:val="20"/>
                <w:szCs w:val="20"/>
                <w:u w:val="none"/>
                <w:shd w:fill="auto" w:val="clear"/>
                <w:vertAlign w:val="baseline"/>
                <w:rtl w:val="0"/>
              </w:rPr>
              <w:t xml:space="preserve"> b</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usiness</w:t>
            </w: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1f1f1f"/>
                <w:sz w:val="20"/>
                <w:szCs w:val="20"/>
                <w:u w:val="none"/>
                <w:shd w:fill="auto" w:val="clear"/>
                <w:vertAlign w:val="baseline"/>
                <w:rtl w:val="0"/>
              </w:rPr>
              <w:t xml:space="preserve">performance and their connection with other stages of the b</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usiness </w:t>
            </w:r>
            <w:r w:rsidDel="00000000" w:rsidR="00000000" w:rsidRPr="00000000">
              <w:rPr>
                <w:rFonts w:ascii="Times New Roman" w:cs="Times New Roman" w:eastAsia="Times New Roman" w:hAnsi="Times New Roman"/>
                <w:b w:val="0"/>
                <w:bCs w:val="0"/>
                <w:i w:val="0"/>
                <w:iCs w:val="0"/>
                <w:smallCaps w:val="0"/>
                <w:strike w:val="0"/>
                <w:color w:val="1f1f1f"/>
                <w:sz w:val="20"/>
                <w:szCs w:val="20"/>
                <w:u w:val="none"/>
                <w:shd w:fill="auto" w:val="clear"/>
                <w:vertAlign w:val="baseline"/>
                <w:rtl w:val="0"/>
              </w:rPr>
              <w:t xml:space="preserve">performance management process.</w:t>
            </w:r>
            <w:r w:rsidDel="00000000" w:rsidR="00000000" w:rsidRPr="00000000">
              <w:rPr>
                <w:rtl w:val="0"/>
              </w:rPr>
            </w:r>
          </w:p>
        </w:tc>
      </w:tr>
      <w:tr>
        <w:trPr>
          <w:cantSplit w:val="0"/>
          <w:trHeight w:val="227" w:hRule="atLeast"/>
          <w:tblHeader w:val="0"/>
        </w:trPr>
        <w:tc>
          <w:tcPr>
            <w:gridSpan w:val="5"/>
            <w:vAlign w:val="center"/>
          </w:tcPr>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567"/>
              </w:tabs>
              <w:jc w:val="both"/>
              <w:rPr>
                <w:rFonts w:ascii="Times New Roman" w:cs="Times New Roman" w:eastAsia="Times New Roman" w:hAnsi="Times New Roman"/>
                <w:b w:val="0"/>
                <w:bCs w:val="0"/>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Learning Outcomes</w:t>
            </w: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567"/>
              </w:tabs>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Students will be enabled to:</w:t>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567"/>
              </w:tabs>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LO1: acquire theoretical knowledge of effective business performance management in both profit and non-profit organizations, including: business performance planning; the design, implementation, and development of performance measurement systems; the application of various methodologies for business performance analysis; the application of relevant knowledge required for the preparation and presentation of managerial reports on achieved business performance; and the design of compensation systems for managers and employees based on achieved business performance.</w:t>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567"/>
              </w:tabs>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LO2: acquire knowledge of the practical aspects of business performance management, based on the interdependence of phases within the business performance management process.</w:t>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567"/>
              </w:tabs>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LO3: acquire theoretical knowledge and practical skills for the application of process-oriented and project-oriented approaches in business performance management.</w:t>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567"/>
              </w:tabs>
              <w:jc w:val="both"/>
              <w:rPr>
                <w:rFonts w:ascii="Times New Roman" w:cs="Times New Roman" w:eastAsia="Times New Roman" w:hAnsi="Times New Roman"/>
                <w:b w:val="0"/>
                <w:bCs w:val="0"/>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LO4: develop specialized knowledge and competencies for understanding and applying various approaches, concepts, and methods of business performance management in the practice of non-profit organizations, public enterprises, social enterprises, and banks.</w:t>
            </w:r>
            <w:r w:rsidDel="00000000" w:rsidR="00000000" w:rsidRPr="00000000">
              <w:rPr>
                <w:rtl w:val="0"/>
              </w:rPr>
            </w:r>
          </w:p>
        </w:tc>
      </w:tr>
      <w:tr>
        <w:trPr>
          <w:cantSplit w:val="0"/>
          <w:trHeight w:val="227" w:hRule="atLeast"/>
          <w:tblHeader w:val="0"/>
        </w:trPr>
        <w:tc>
          <w:tcPr>
            <w:gridSpan w:val="5"/>
            <w:vAlign w:val="center"/>
          </w:tcPr>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567"/>
              </w:tabs>
              <w:spacing w:after="60" w:before="60" w:lineRule="auto"/>
              <w:rPr>
                <w:rFonts w:ascii="Times New Roman" w:cs="Times New Roman" w:eastAsia="Times New Roman" w:hAnsi="Times New Roman"/>
                <w:b w:val="0"/>
                <w:bCs w:val="0"/>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Course Content</w:t>
            </w: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567"/>
              </w:tabs>
              <w:spacing w:after="60" w:before="60" w:lineRule="auto"/>
              <w:rPr>
                <w:rFonts w:ascii="Times New Roman" w:cs="Times New Roman" w:eastAsia="Times New Roman" w:hAnsi="Times New Roman"/>
                <w:i w:val="0"/>
                <w:iCs w:val="0"/>
                <w:sz w:val="20"/>
                <w:szCs w:val="20"/>
                <w:vertAlign w:val="baseline"/>
              </w:rPr>
            </w:pPr>
            <w:r w:rsidDel="00000000" w:rsidR="00000000" w:rsidRPr="00000000">
              <w:rPr>
                <w:rFonts w:ascii="Times New Roman" w:cs="Times New Roman" w:eastAsia="Times New Roman" w:hAnsi="Times New Roman"/>
                <w:i w:val="1"/>
                <w:iCs w:val="1"/>
                <w:sz w:val="20"/>
                <w:szCs w:val="20"/>
                <w:vertAlign w:val="baseline"/>
                <w:rtl w:val="0"/>
              </w:rPr>
              <w:t xml:space="preserve">Theoretical Classes</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Concept of business performance: Resource performance; Resource usage performance, Corporate social responsibility performance (Environmental performance, Ethical performance, Occupational health and safety performance, Social responsibility performance); Concept of business performance management; Levels of business performance management in enterprises with different forms of organizational design; Importance of business performance management systems; Integrating risk management in the business performance management process; Stages of the business performance management process; Planning and measuring business performance; Analysis and reporting on business performance; Developing a performance-based compensation system; Product management; Revenue and expense management; Profit and cash-flow performance management; Productivity, economy and profitability management; Business project performance management; Business success management; Enterprise value management; Functionally-oriented management and business performance management; Process-oriented management and business performance management; Business performance management based on the Balanced Scorecard; Performance management of relationships with enterprise stakeholders; Business performance management of non-profit organizations; Business performance management of public enterprises; Business performance management of social enterprises; Business performance management of banks.</w:t>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567"/>
              </w:tabs>
              <w:spacing w:after="60" w:before="60" w:lineRule="auto"/>
              <w:jc w:val="both"/>
              <w:rPr>
                <w:rFonts w:ascii="Times New Roman" w:cs="Times New Roman" w:eastAsia="Times New Roman" w:hAnsi="Times New Roman"/>
                <w:i w:val="0"/>
                <w:iCs w:val="0"/>
                <w:sz w:val="20"/>
                <w:szCs w:val="20"/>
                <w:vertAlign w:val="baseline"/>
              </w:rPr>
            </w:pPr>
            <w:r w:rsidDel="00000000" w:rsidR="00000000" w:rsidRPr="00000000">
              <w:rPr>
                <w:rFonts w:ascii="Times New Roman" w:cs="Times New Roman" w:eastAsia="Times New Roman" w:hAnsi="Times New Roman"/>
                <w:i w:val="1"/>
                <w:iCs w:val="1"/>
                <w:sz w:val="20"/>
                <w:szCs w:val="20"/>
                <w:vertAlign w:val="baseline"/>
                <w:rtl w:val="0"/>
              </w:rPr>
              <w:t xml:space="preserve">Practical Classes - Tutorials</w:t>
            </w:r>
            <w:r w:rsidDel="00000000" w:rsidR="00000000" w:rsidRPr="00000000">
              <w:rPr>
                <w:rtl w:val="0"/>
              </w:rPr>
            </w:r>
          </w:p>
          <w:p w:rsidR="00000000" w:rsidDel="00000000" w:rsidP="00000000" w:rsidRDefault="00000000" w:rsidRPr="00000000" w14:paraId="00000035">
            <w:pPr>
              <w:tabs>
                <w:tab w:val="left" w:leader="none" w:pos="567"/>
              </w:tabs>
              <w:spacing w:after="6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Explain the relevance of information obtained in business practice by measuring and analyzing business performance for adequate management reporting, for developing a compensation system based on achieved performance, as well as for planning future development by defining strategy and business plans (budgets); Practically master approaches to measuring and analyzing business performance of an enterprise; Practically master ways of conceptualizing and structuring various compensation programs for rewarding managers and other employees and their implementation in business practice; Analysis of case studies of enterprises from the country and abroad; Individual and group research work on a selected topic.</w:t>
            </w:r>
            <w:r w:rsidDel="00000000" w:rsidR="00000000" w:rsidRPr="00000000">
              <w:rPr>
                <w:rtl w:val="0"/>
              </w:rPr>
            </w:r>
          </w:p>
        </w:tc>
      </w:tr>
      <w:tr>
        <w:trPr>
          <w:cantSplit w:val="0"/>
          <w:trHeight w:val="458" w:hRule="atLeast"/>
          <w:tblHeader w:val="0"/>
        </w:trPr>
        <w:tc>
          <w:tcPr>
            <w:gridSpan w:val="5"/>
            <w:vAlign w:val="center"/>
          </w:tcPr>
          <w:p w:rsidR="00000000" w:rsidDel="00000000" w:rsidP="00000000" w:rsidRDefault="00000000" w:rsidRPr="00000000" w14:paraId="0000003A">
            <w:pPr>
              <w:tabs>
                <w:tab w:val="left" w:leader="none" w:pos="567"/>
              </w:tabs>
              <w:spacing w:after="60" w:lineRule="auto"/>
              <w:rPr>
                <w:rFonts w:ascii="Times New Roman" w:cs="Times New Roman" w:eastAsia="Times New Roman" w:hAnsi="Times New Roman"/>
                <w:b w:val="0"/>
                <w:bCs w:val="0"/>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Literature </w:t>
            </w:r>
            <w:r w:rsidDel="00000000" w:rsidR="00000000" w:rsidRPr="00000000">
              <w:rPr>
                <w:rtl w:val="0"/>
              </w:rPr>
            </w:r>
          </w:p>
          <w:p w:rsidR="00000000" w:rsidDel="00000000" w:rsidP="00000000" w:rsidRDefault="00000000" w:rsidRPr="00000000" w14:paraId="0000003B">
            <w:pPr>
              <w:tabs>
                <w:tab w:val="left" w:leader="none" w:pos="567"/>
              </w:tabs>
              <w:spacing w:after="60" w:lineRule="auto"/>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Smith, M. (2005) </w:t>
            </w:r>
            <w:r w:rsidDel="00000000" w:rsidR="00000000" w:rsidRPr="00000000">
              <w:rPr>
                <w:rFonts w:ascii="Times New Roman" w:cs="Times New Roman" w:eastAsia="Times New Roman" w:hAnsi="Times New Roman"/>
                <w:i w:val="1"/>
                <w:iCs w:val="1"/>
                <w:sz w:val="20"/>
                <w:szCs w:val="20"/>
                <w:vertAlign w:val="baseline"/>
                <w:rtl w:val="0"/>
              </w:rPr>
              <w:t xml:space="preserve">Performance Measurement &amp; Management</w:t>
            </w:r>
            <w:r w:rsidDel="00000000" w:rsidR="00000000" w:rsidRPr="00000000">
              <w:rPr>
                <w:rFonts w:ascii="Times New Roman" w:cs="Times New Roman" w:eastAsia="Times New Roman" w:hAnsi="Times New Roman"/>
                <w:sz w:val="20"/>
                <w:szCs w:val="20"/>
                <w:vertAlign w:val="baseline"/>
                <w:rtl w:val="0"/>
              </w:rPr>
              <w:t xml:space="preserve">, Sage Publications</w:t>
            </w:r>
          </w:p>
          <w:p w:rsidR="00000000" w:rsidDel="00000000" w:rsidP="00000000" w:rsidRDefault="00000000" w:rsidRPr="00000000" w14:paraId="0000003C">
            <w:pPr>
              <w:tabs>
                <w:tab w:val="left" w:leader="none" w:pos="567"/>
              </w:tabs>
              <w:spacing w:after="60" w:lineRule="auto"/>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Cooking, G., (2004) </w:t>
            </w:r>
            <w:r w:rsidDel="00000000" w:rsidR="00000000" w:rsidRPr="00000000">
              <w:rPr>
                <w:rFonts w:ascii="Times New Roman" w:cs="Times New Roman" w:eastAsia="Times New Roman" w:hAnsi="Times New Roman"/>
                <w:i w:val="1"/>
                <w:iCs w:val="1"/>
                <w:sz w:val="20"/>
                <w:szCs w:val="20"/>
                <w:vertAlign w:val="baseline"/>
                <w:rtl w:val="0"/>
              </w:rPr>
              <w:t xml:space="preserve">Performance Management</w:t>
            </w:r>
            <w:r w:rsidDel="00000000" w:rsidR="00000000" w:rsidRPr="00000000">
              <w:rPr>
                <w:rFonts w:ascii="Times New Roman" w:cs="Times New Roman" w:eastAsia="Times New Roman" w:hAnsi="Times New Roman"/>
                <w:sz w:val="20"/>
                <w:szCs w:val="20"/>
                <w:vertAlign w:val="baseline"/>
                <w:rtl w:val="0"/>
              </w:rPr>
              <w:t xml:space="preserve">, John Wiley  &amp; Sons, Inc.</w:t>
            </w:r>
          </w:p>
          <w:p w:rsidR="00000000" w:rsidDel="00000000" w:rsidP="00000000" w:rsidRDefault="00000000" w:rsidRPr="00000000" w14:paraId="0000003D">
            <w:pPr>
              <w:tabs>
                <w:tab w:val="left" w:leader="none" w:pos="567"/>
              </w:tabs>
              <w:spacing w:after="60" w:lineRule="auto"/>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Krstić, B. (2022).</w:t>
            </w:r>
            <w:r w:rsidDel="00000000" w:rsidR="00000000" w:rsidRPr="00000000">
              <w:rPr>
                <w:rFonts w:ascii="Times New Roman" w:cs="Times New Roman" w:eastAsia="Times New Roman" w:hAnsi="Times New Roman"/>
                <w:i w:val="1"/>
                <w:iCs w:val="1"/>
                <w:sz w:val="20"/>
                <w:szCs w:val="20"/>
                <w:vertAlign w:val="baseline"/>
                <w:rtl w:val="0"/>
              </w:rPr>
              <w:t xml:space="preserve"> Business performance management</w:t>
            </w:r>
            <w:r w:rsidDel="00000000" w:rsidR="00000000" w:rsidRPr="00000000">
              <w:rPr>
                <w:rFonts w:ascii="Times New Roman" w:cs="Times New Roman" w:eastAsia="Times New Roman" w:hAnsi="Times New Roman"/>
                <w:sz w:val="20"/>
                <w:szCs w:val="20"/>
                <w:vertAlign w:val="baseline"/>
                <w:rtl w:val="0"/>
              </w:rPr>
              <w:t xml:space="preserve">. Kragujevac: Faculty of Economics. (textbook in Serbian)</w:t>
            </w:r>
          </w:p>
        </w:tc>
      </w:tr>
      <w:tr>
        <w:trPr>
          <w:cantSplit w:val="0"/>
          <w:trHeight w:val="227" w:hRule="atLeast"/>
          <w:tblHeader w:val="0"/>
        </w:trPr>
        <w:tc>
          <w:tcPr>
            <w:shd w:fill="e7e6e6" w:val="clear"/>
            <w:vAlign w:val="center"/>
          </w:tcPr>
          <w:p w:rsidR="00000000" w:rsidDel="00000000" w:rsidP="00000000" w:rsidRDefault="00000000" w:rsidRPr="00000000" w14:paraId="00000042">
            <w:pPr>
              <w:tabs>
                <w:tab w:val="left" w:leader="none" w:pos="567"/>
              </w:tabs>
              <w:spacing w:after="60" w:lineRule="auto"/>
              <w:rPr>
                <w:rFonts w:ascii="Times New Roman" w:cs="Times New Roman" w:eastAsia="Times New Roman" w:hAnsi="Times New Roman"/>
                <w:b w:val="0"/>
                <w:bCs w:val="0"/>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Contact Hours</w:t>
            </w:r>
            <w:r w:rsidDel="00000000" w:rsidR="00000000" w:rsidRPr="00000000">
              <w:rPr>
                <w:rtl w:val="0"/>
              </w:rPr>
            </w:r>
          </w:p>
        </w:tc>
        <w:tc>
          <w:tcPr>
            <w:gridSpan w:val="2"/>
            <w:shd w:fill="e7e6e6" w:val="clear"/>
            <w:vAlign w:val="center"/>
          </w:tcPr>
          <w:p w:rsidR="00000000" w:rsidDel="00000000" w:rsidP="00000000" w:rsidRDefault="00000000" w:rsidRPr="00000000" w14:paraId="00000043">
            <w:pPr>
              <w:tabs>
                <w:tab w:val="left" w:leader="none" w:pos="567"/>
              </w:tabs>
              <w:spacing w:after="60" w:lineRule="auto"/>
              <w:rPr>
                <w:rFonts w:ascii="Times New Roman" w:cs="Times New Roman" w:eastAsia="Times New Roman" w:hAnsi="Times New Roman"/>
                <w:b w:val="0"/>
                <w:bCs w:val="0"/>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Theoretical Classes: 3</w:t>
            </w:r>
            <w:r w:rsidDel="00000000" w:rsidR="00000000" w:rsidRPr="00000000">
              <w:rPr>
                <w:rtl w:val="0"/>
              </w:rPr>
            </w:r>
          </w:p>
        </w:tc>
        <w:tc>
          <w:tcPr>
            <w:gridSpan w:val="2"/>
            <w:shd w:fill="e7e6e6" w:val="clear"/>
            <w:vAlign w:val="center"/>
          </w:tcPr>
          <w:p w:rsidR="00000000" w:rsidDel="00000000" w:rsidP="00000000" w:rsidRDefault="00000000" w:rsidRPr="00000000" w14:paraId="00000045">
            <w:pPr>
              <w:tabs>
                <w:tab w:val="left" w:leader="none" w:pos="567"/>
              </w:tabs>
              <w:spacing w:after="60" w:lineRule="auto"/>
              <w:rPr>
                <w:rFonts w:ascii="Times New Roman" w:cs="Times New Roman" w:eastAsia="Times New Roman" w:hAnsi="Times New Roman"/>
                <w:b w:val="0"/>
                <w:bCs w:val="0"/>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Practical Classes: 2</w:t>
            </w:r>
            <w:r w:rsidDel="00000000" w:rsidR="00000000" w:rsidRPr="00000000">
              <w:rPr>
                <w:rtl w:val="0"/>
              </w:rPr>
            </w:r>
          </w:p>
        </w:tc>
      </w:tr>
      <w:tr>
        <w:trPr>
          <w:cantSplit w:val="0"/>
          <w:trHeight w:val="227" w:hRule="atLeast"/>
          <w:tblHeader w:val="0"/>
        </w:trPr>
        <w:tc>
          <w:tcPr>
            <w:gridSpan w:val="5"/>
            <w:vAlign w:val="center"/>
          </w:tcPr>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Teaching Methods</w:t>
            </w:r>
            <w:r w:rsidDel="00000000" w:rsidR="00000000" w:rsidRPr="00000000">
              <w:rPr>
                <w:rtl w:val="0"/>
              </w:rPr>
            </w:r>
          </w:p>
          <w:p w:rsidR="00000000" w:rsidDel="00000000" w:rsidP="00000000" w:rsidRDefault="00000000" w:rsidRPr="00000000" w14:paraId="00000048">
            <w:pPr>
              <w:tabs>
                <w:tab w:val="left" w:leader="none" w:pos="567"/>
              </w:tabs>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M</w:t>
            </w:r>
            <w:r w:rsidDel="00000000" w:rsidR="00000000" w:rsidRPr="00000000">
              <w:rPr>
                <w:rFonts w:ascii="Times New Roman" w:cs="Times New Roman" w:eastAsia="Times New Roman" w:hAnsi="Times New Roman"/>
                <w:color w:val="000000"/>
                <w:vertAlign w:val="baseline"/>
                <w:rtl w:val="0"/>
              </w:rPr>
              <w:t xml:space="preserve">1: </w:t>
            </w:r>
            <w:r w:rsidDel="00000000" w:rsidR="00000000" w:rsidRPr="00000000">
              <w:rPr>
                <w:rFonts w:ascii="Times New Roman" w:cs="Times New Roman" w:eastAsia="Times New Roman" w:hAnsi="Times New Roman"/>
                <w:color w:val="000000"/>
                <w:sz w:val="20"/>
                <w:szCs w:val="20"/>
                <w:vertAlign w:val="baseline"/>
                <w:rtl w:val="0"/>
              </w:rPr>
              <w:t xml:space="preserve">Monologue method (ex cathedra lectures); </w:t>
            </w:r>
          </w:p>
          <w:p w:rsidR="00000000" w:rsidDel="00000000" w:rsidP="00000000" w:rsidRDefault="00000000" w:rsidRPr="00000000" w14:paraId="00000049">
            <w:pPr>
              <w:tabs>
                <w:tab w:val="left" w:leader="none" w:pos="567"/>
              </w:tabs>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M</w:t>
            </w:r>
            <w:r w:rsidDel="00000000" w:rsidR="00000000" w:rsidRPr="00000000">
              <w:rPr>
                <w:rFonts w:ascii="Times New Roman" w:cs="Times New Roman" w:eastAsia="Times New Roman" w:hAnsi="Times New Roman"/>
                <w:color w:val="000000"/>
                <w:vertAlign w:val="baseline"/>
                <w:rtl w:val="0"/>
              </w:rPr>
              <w:t xml:space="preserve">2: </w:t>
            </w:r>
            <w:r w:rsidDel="00000000" w:rsidR="00000000" w:rsidRPr="00000000">
              <w:rPr>
                <w:rFonts w:ascii="Times New Roman" w:cs="Times New Roman" w:eastAsia="Times New Roman" w:hAnsi="Times New Roman"/>
                <w:color w:val="000000"/>
                <w:sz w:val="20"/>
                <w:szCs w:val="20"/>
                <w:vertAlign w:val="baseline"/>
                <w:rtl w:val="0"/>
              </w:rPr>
              <w:t xml:space="preserve">Dialogical method (discussion in class) - debate on the presented problems, consideration of possible solutions to individual problem situations and comparative analysis of possible solutions with an emphasis on the advantages and limitations of individual solutions and results; </w:t>
            </w:r>
          </w:p>
          <w:p w:rsidR="00000000" w:rsidDel="00000000" w:rsidP="00000000" w:rsidRDefault="00000000" w:rsidRPr="00000000" w14:paraId="0000004A">
            <w:pPr>
              <w:tabs>
                <w:tab w:val="left" w:leader="none" w:pos="567"/>
              </w:tabs>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M3: Demonstration method - lectures using visual-graphic presentations; </w:t>
            </w:r>
          </w:p>
          <w:p w:rsidR="00000000" w:rsidDel="00000000" w:rsidP="00000000" w:rsidRDefault="00000000" w:rsidRPr="00000000" w14:paraId="0000004B">
            <w:pPr>
              <w:tabs>
                <w:tab w:val="left" w:leader="none" w:pos="567"/>
              </w:tabs>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M4: Research method - setting research tasks for students and individual presentation by students, teamwork of students in solving assigned research topics and their presentation in written form and the form of seminar papers (essays); </w:t>
            </w:r>
          </w:p>
          <w:p w:rsidR="00000000" w:rsidDel="00000000" w:rsidP="00000000" w:rsidRDefault="00000000" w:rsidRPr="00000000" w14:paraId="0000004C">
            <w:pPr>
              <w:tabs>
                <w:tab w:val="left" w:leader="none" w:pos="567"/>
              </w:tabs>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M5: Problem-solving method - solving the assigned tasks based on secondary data of real domestic and foreign companies provided by internet searches of various databases and official company websites; </w:t>
            </w:r>
          </w:p>
          <w:p w:rsidR="00000000" w:rsidDel="00000000" w:rsidP="00000000" w:rsidRDefault="00000000" w:rsidRPr="00000000" w14:paraId="0000004D">
            <w:pPr>
              <w:tabs>
                <w:tab w:val="left" w:leader="none" w:pos="567"/>
              </w:tabs>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M6: Case study method - analysis aimed at connecting elaborated concepts, methods and techniques with real problems of domestic and foreign companies; </w:t>
            </w:r>
          </w:p>
          <w:p w:rsidR="00000000" w:rsidDel="00000000" w:rsidP="00000000" w:rsidRDefault="00000000" w:rsidRPr="00000000" w14:paraId="0000004E">
            <w:pPr>
              <w:tabs>
                <w:tab w:val="left" w:leader="none" w:pos="567"/>
              </w:tabs>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M7: Innovative pedagogical methods - group work, simulations, hybrid learning through the use of information technologies in teaching.</w:t>
            </w:r>
          </w:p>
          <w:p w:rsidR="00000000" w:rsidDel="00000000" w:rsidP="00000000" w:rsidRDefault="00000000" w:rsidRPr="00000000" w14:paraId="0000004F">
            <w:pPr>
              <w:tabs>
                <w:tab w:val="left" w:leader="none" w:pos="567"/>
              </w:tabs>
              <w:jc w:val="both"/>
              <w:rPr>
                <w:rFonts w:ascii="Times New Roman" w:cs="Times New Roman" w:eastAsia="Times New Roman" w:hAnsi="Times New Roman"/>
                <w:color w:val="000000"/>
                <w:sz w:val="20"/>
                <w:szCs w:val="20"/>
                <w:vertAlign w:val="baseline"/>
              </w:rPr>
            </w:pPr>
            <w:r w:rsidDel="00000000" w:rsidR="00000000" w:rsidRPr="00000000">
              <w:rPr>
                <w:rtl w:val="0"/>
              </w:rPr>
            </w:r>
          </w:p>
          <w:p w:rsidR="00000000" w:rsidDel="00000000" w:rsidP="00000000" w:rsidRDefault="00000000" w:rsidRPr="00000000" w14:paraId="00000050">
            <w:pPr>
              <w:jc w:val="center"/>
              <w:rPr>
                <w:rFonts w:ascii="Times New Roman" w:cs="Times New Roman" w:eastAsia="Times New Roman" w:hAnsi="Times New Roman"/>
                <w:i w:val="0"/>
                <w:iCs w:val="0"/>
                <w:sz w:val="20"/>
                <w:szCs w:val="20"/>
                <w:vertAlign w:val="baseline"/>
              </w:rPr>
            </w:pPr>
            <w:r w:rsidDel="00000000" w:rsidR="00000000" w:rsidRPr="00000000">
              <w:rPr>
                <w:rFonts w:ascii="Times New Roman" w:cs="Times New Roman" w:eastAsia="Times New Roman" w:hAnsi="Times New Roman"/>
                <w:i w:val="1"/>
                <w:iCs w:val="1"/>
                <w:sz w:val="20"/>
                <w:szCs w:val="20"/>
                <w:vertAlign w:val="baseline"/>
                <w:rtl w:val="0"/>
              </w:rPr>
              <w:t xml:space="preserve">Connection of  outcomes, methods and ways of student evaluation  </w:t>
            </w:r>
            <w:r w:rsidDel="00000000" w:rsidR="00000000" w:rsidRPr="00000000">
              <w:rPr>
                <w:rtl w:val="0"/>
              </w:rPr>
            </w:r>
          </w:p>
          <w:tbl>
            <w:tblPr>
              <w:tblStyle w:val="Table2"/>
              <w:tblW w:w="1045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5"/>
              <w:gridCol w:w="1350"/>
              <w:gridCol w:w="8112"/>
              <w:tblGridChange w:id="0">
                <w:tblGrid>
                  <w:gridCol w:w="995"/>
                  <w:gridCol w:w="1350"/>
                  <w:gridCol w:w="8112"/>
                </w:tblGrid>
              </w:tblGridChange>
            </w:tblGrid>
            <w:tr>
              <w:trPr>
                <w:cantSplit w:val="0"/>
                <w:tblHeader w:val="0"/>
              </w:trPr>
              <w:tc>
                <w:tcPr>
                  <w:vAlign w:val="top"/>
                </w:tcPr>
                <w:p w:rsidR="00000000" w:rsidDel="00000000" w:rsidP="00000000" w:rsidRDefault="00000000" w:rsidRPr="00000000" w14:paraId="00000051">
                  <w:pPr>
                    <w:tabs>
                      <w:tab w:val="left" w:leader="none" w:pos="567"/>
                    </w:tabs>
                    <w:jc w:val="center"/>
                    <w:rPr>
                      <w:rFonts w:ascii="Times New Roman" w:cs="Times New Roman" w:eastAsia="Times New Roman" w:hAnsi="Times New Roman"/>
                      <w:i w:val="0"/>
                      <w:iCs w:val="0"/>
                      <w:sz w:val="20"/>
                      <w:szCs w:val="20"/>
                      <w:vertAlign w:val="baseline"/>
                    </w:rPr>
                  </w:pPr>
                  <w:r w:rsidDel="00000000" w:rsidR="00000000" w:rsidRPr="00000000">
                    <w:rPr>
                      <w:rFonts w:ascii="Times New Roman" w:cs="Times New Roman" w:eastAsia="Times New Roman" w:hAnsi="Times New Roman"/>
                      <w:i w:val="1"/>
                      <w:iCs w:val="1"/>
                      <w:sz w:val="20"/>
                      <w:szCs w:val="20"/>
                      <w:vertAlign w:val="baseline"/>
                      <w:rtl w:val="0"/>
                    </w:rPr>
                    <w:t xml:space="preserve">Outcome</w:t>
                  </w:r>
                  <w:r w:rsidDel="00000000" w:rsidR="00000000" w:rsidRPr="00000000">
                    <w:rPr>
                      <w:rtl w:val="0"/>
                    </w:rPr>
                  </w:r>
                </w:p>
              </w:tc>
              <w:tc>
                <w:tcPr>
                  <w:vAlign w:val="top"/>
                </w:tcPr>
                <w:p w:rsidR="00000000" w:rsidDel="00000000" w:rsidP="00000000" w:rsidRDefault="00000000" w:rsidRPr="00000000" w14:paraId="00000052">
                  <w:pPr>
                    <w:tabs>
                      <w:tab w:val="left" w:leader="none" w:pos="567"/>
                    </w:tabs>
                    <w:jc w:val="center"/>
                    <w:rPr>
                      <w:rFonts w:ascii="Times New Roman" w:cs="Times New Roman" w:eastAsia="Times New Roman" w:hAnsi="Times New Roman"/>
                      <w:i w:val="0"/>
                      <w:iCs w:val="0"/>
                      <w:sz w:val="20"/>
                      <w:szCs w:val="20"/>
                      <w:vertAlign w:val="baseline"/>
                    </w:rPr>
                  </w:pPr>
                  <w:r w:rsidDel="00000000" w:rsidR="00000000" w:rsidRPr="00000000">
                    <w:rPr>
                      <w:rFonts w:ascii="Times New Roman" w:cs="Times New Roman" w:eastAsia="Times New Roman" w:hAnsi="Times New Roman"/>
                      <w:i w:val="1"/>
                      <w:iCs w:val="1"/>
                      <w:sz w:val="20"/>
                      <w:szCs w:val="20"/>
                      <w:vertAlign w:val="baseline"/>
                      <w:rtl w:val="0"/>
                    </w:rPr>
                    <w:t xml:space="preserve">Methods</w:t>
                  </w:r>
                  <w:r w:rsidDel="00000000" w:rsidR="00000000" w:rsidRPr="00000000">
                    <w:rPr>
                      <w:rtl w:val="0"/>
                    </w:rPr>
                  </w:r>
                </w:p>
              </w:tc>
              <w:tc>
                <w:tcPr>
                  <w:vAlign w:val="top"/>
                </w:tcPr>
                <w:p w:rsidR="00000000" w:rsidDel="00000000" w:rsidP="00000000" w:rsidRDefault="00000000" w:rsidRPr="00000000" w14:paraId="00000053">
                  <w:pPr>
                    <w:tabs>
                      <w:tab w:val="left" w:leader="none" w:pos="567"/>
                    </w:tabs>
                    <w:jc w:val="center"/>
                    <w:rPr>
                      <w:rFonts w:ascii="Times New Roman" w:cs="Times New Roman" w:eastAsia="Times New Roman" w:hAnsi="Times New Roman"/>
                      <w:i w:val="0"/>
                      <w:iCs w:val="0"/>
                      <w:sz w:val="20"/>
                      <w:szCs w:val="20"/>
                      <w:vertAlign w:val="baseline"/>
                    </w:rPr>
                  </w:pPr>
                  <w:r w:rsidDel="00000000" w:rsidR="00000000" w:rsidRPr="00000000">
                    <w:rPr>
                      <w:rFonts w:ascii="Times New Roman" w:cs="Times New Roman" w:eastAsia="Times New Roman" w:hAnsi="Times New Roman"/>
                      <w:i w:val="1"/>
                      <w:iCs w:val="1"/>
                      <w:sz w:val="20"/>
                      <w:szCs w:val="20"/>
                      <w:vertAlign w:val="baseline"/>
                      <w:rtl w:val="0"/>
                    </w:rPr>
                    <w:t xml:space="preserve">Ways of evaluation</w:t>
                  </w:r>
                  <w:r w:rsidDel="00000000" w:rsidR="00000000" w:rsidRPr="00000000">
                    <w:rPr>
                      <w:rtl w:val="0"/>
                    </w:rPr>
                  </w:r>
                </w:p>
              </w:tc>
            </w:tr>
            <w:tr>
              <w:trPr>
                <w:cantSplit w:val="0"/>
                <w:tblHeader w:val="0"/>
              </w:trPr>
              <w:tc>
                <w:tcPr>
                  <w:vAlign w:val="top"/>
                </w:tcPr>
                <w:p w:rsidR="00000000" w:rsidDel="00000000" w:rsidP="00000000" w:rsidRDefault="00000000" w:rsidRPr="00000000" w14:paraId="00000054">
                  <w:pPr>
                    <w:tabs>
                      <w:tab w:val="left" w:leader="none" w:pos="567"/>
                    </w:tabs>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О1</w:t>
                  </w:r>
                </w:p>
              </w:tc>
              <w:tc>
                <w:tcPr>
                  <w:vAlign w:val="center"/>
                </w:tcPr>
                <w:p w:rsidR="00000000" w:rsidDel="00000000" w:rsidP="00000000" w:rsidRDefault="00000000" w:rsidRPr="00000000" w14:paraId="00000055">
                  <w:pPr>
                    <w:tabs>
                      <w:tab w:val="left" w:leader="none" w:pos="567"/>
                    </w:tabs>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М1, М3, М6</w:t>
                  </w:r>
                </w:p>
              </w:tc>
              <w:tc>
                <w:tcPr>
                  <w:vAlign w:val="top"/>
                </w:tcPr>
                <w:p w:rsidR="00000000" w:rsidDel="00000000" w:rsidP="00000000" w:rsidRDefault="00000000" w:rsidRPr="00000000" w14:paraId="00000056">
                  <w:pPr>
                    <w:tabs>
                      <w:tab w:val="left" w:leader="none" w:pos="567"/>
                    </w:tabs>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Presence and participation in lectures of theoretical teaching, Oral exam</w:t>
                  </w:r>
                </w:p>
              </w:tc>
            </w:tr>
            <w:tr>
              <w:trPr>
                <w:cantSplit w:val="0"/>
                <w:tblHeader w:val="0"/>
              </w:trPr>
              <w:tc>
                <w:tcPr>
                  <w:vAlign w:val="top"/>
                </w:tcPr>
                <w:p w:rsidR="00000000" w:rsidDel="00000000" w:rsidP="00000000" w:rsidRDefault="00000000" w:rsidRPr="00000000" w14:paraId="00000057">
                  <w:pPr>
                    <w:tabs>
                      <w:tab w:val="left" w:leader="none" w:pos="567"/>
                    </w:tabs>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О2</w:t>
                  </w:r>
                </w:p>
              </w:tc>
              <w:tc>
                <w:tcPr>
                  <w:vAlign w:val="center"/>
                </w:tcPr>
                <w:p w:rsidR="00000000" w:rsidDel="00000000" w:rsidP="00000000" w:rsidRDefault="00000000" w:rsidRPr="00000000" w14:paraId="00000058">
                  <w:pPr>
                    <w:tabs>
                      <w:tab w:val="left" w:leader="none" w:pos="567"/>
                    </w:tabs>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М2, М3, М4, М5, М7</w:t>
                  </w:r>
                </w:p>
              </w:tc>
              <w:tc>
                <w:tcPr>
                  <w:vAlign w:val="top"/>
                </w:tcPr>
                <w:p w:rsidR="00000000" w:rsidDel="00000000" w:rsidP="00000000" w:rsidRDefault="00000000" w:rsidRPr="00000000" w14:paraId="00000059">
                  <w:pPr>
                    <w:tabs>
                      <w:tab w:val="left" w:leader="none" w:pos="567"/>
                    </w:tabs>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Participation in lectures practical teaching, Colloquias, Tests,  Seminar paper</w:t>
                  </w:r>
                </w:p>
              </w:tc>
            </w:tr>
            <w:tr>
              <w:trPr>
                <w:cantSplit w:val="0"/>
                <w:tblHeader w:val="0"/>
              </w:trPr>
              <w:tc>
                <w:tcPr>
                  <w:vAlign w:val="top"/>
                </w:tcPr>
                <w:p w:rsidR="00000000" w:rsidDel="00000000" w:rsidP="00000000" w:rsidRDefault="00000000" w:rsidRPr="00000000" w14:paraId="0000005A">
                  <w:pPr>
                    <w:tabs>
                      <w:tab w:val="left" w:leader="none" w:pos="567"/>
                    </w:tabs>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О3</w:t>
                  </w:r>
                </w:p>
              </w:tc>
              <w:tc>
                <w:tcPr>
                  <w:vAlign w:val="center"/>
                </w:tcPr>
                <w:p w:rsidR="00000000" w:rsidDel="00000000" w:rsidP="00000000" w:rsidRDefault="00000000" w:rsidRPr="00000000" w14:paraId="0000005B">
                  <w:pPr>
                    <w:tabs>
                      <w:tab w:val="left" w:leader="none" w:pos="567"/>
                    </w:tabs>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М1-М7</w:t>
                  </w:r>
                </w:p>
              </w:tc>
              <w:tc>
                <w:tcPr>
                  <w:vAlign w:val="top"/>
                </w:tcPr>
                <w:p w:rsidR="00000000" w:rsidDel="00000000" w:rsidP="00000000" w:rsidRDefault="00000000" w:rsidRPr="00000000" w14:paraId="0000005C">
                  <w:pPr>
                    <w:tabs>
                      <w:tab w:val="left" w:leader="none" w:pos="567"/>
                    </w:tabs>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Participation in lectures of theoretical and practical teaching, Colloquias, Tests,  Seminar paper, Oral exam</w:t>
                  </w:r>
                </w:p>
              </w:tc>
            </w:tr>
            <w:tr>
              <w:trPr>
                <w:cantSplit w:val="0"/>
                <w:tblHeader w:val="0"/>
              </w:trPr>
              <w:tc>
                <w:tcPr>
                  <w:vAlign w:val="top"/>
                </w:tcPr>
                <w:p w:rsidR="00000000" w:rsidDel="00000000" w:rsidP="00000000" w:rsidRDefault="00000000" w:rsidRPr="00000000" w14:paraId="0000005D">
                  <w:pPr>
                    <w:tabs>
                      <w:tab w:val="left" w:leader="none" w:pos="567"/>
                    </w:tabs>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О4</w:t>
                  </w:r>
                </w:p>
              </w:tc>
              <w:tc>
                <w:tcPr>
                  <w:vAlign w:val="center"/>
                </w:tcPr>
                <w:p w:rsidR="00000000" w:rsidDel="00000000" w:rsidP="00000000" w:rsidRDefault="00000000" w:rsidRPr="00000000" w14:paraId="0000005E">
                  <w:pPr>
                    <w:tabs>
                      <w:tab w:val="left" w:leader="none" w:pos="567"/>
                    </w:tabs>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М1-М7</w:t>
                  </w:r>
                </w:p>
              </w:tc>
              <w:tc>
                <w:tcPr>
                  <w:vAlign w:val="top"/>
                </w:tcPr>
                <w:p w:rsidR="00000000" w:rsidDel="00000000" w:rsidP="00000000" w:rsidRDefault="00000000" w:rsidRPr="00000000" w14:paraId="0000005F">
                  <w:pPr>
                    <w:tabs>
                      <w:tab w:val="left" w:leader="none" w:pos="567"/>
                    </w:tabs>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Participation in lectures of theoretical and practical teaching, Colloquias, Tests,  Seminar paper, Oral exam</w:t>
                  </w:r>
                </w:p>
              </w:tc>
            </w:tr>
          </w:tbl>
          <w:p w:rsidR="00000000" w:rsidDel="00000000" w:rsidP="00000000" w:rsidRDefault="00000000" w:rsidRPr="00000000" w14:paraId="00000060">
            <w:pPr>
              <w:tabs>
                <w:tab w:val="left" w:leader="none" w:pos="567"/>
              </w:tabs>
              <w:jc w:val="both"/>
              <w:rPr>
                <w:rFonts w:ascii="Times New Roman" w:cs="Times New Roman" w:eastAsia="Times New Roman" w:hAnsi="Times New Roman"/>
                <w:b w:val="0"/>
                <w:bCs w:val="0"/>
                <w:sz w:val="20"/>
                <w:szCs w:val="20"/>
                <w:vertAlign w:val="baseline"/>
              </w:rPr>
            </w:pPr>
            <w:r w:rsidDel="00000000" w:rsidR="00000000" w:rsidRPr="00000000">
              <w:rPr>
                <w:rtl w:val="0"/>
              </w:rPr>
            </w:r>
          </w:p>
        </w:tc>
      </w:tr>
      <w:tr>
        <w:trPr>
          <w:cantSplit w:val="0"/>
          <w:trHeight w:val="227" w:hRule="atLeast"/>
          <w:tblHeader w:val="0"/>
        </w:trPr>
        <w:tc>
          <w:tcPr>
            <w:gridSpan w:val="5"/>
            <w:shd w:fill="e7e6e6" w:val="clear"/>
            <w:vAlign w:val="center"/>
          </w:tcPr>
          <w:p w:rsidR="00000000" w:rsidDel="00000000" w:rsidP="00000000" w:rsidRDefault="00000000" w:rsidRPr="00000000" w14:paraId="00000065">
            <w:pPr>
              <w:tabs>
                <w:tab w:val="left" w:leader="none" w:pos="567"/>
              </w:tabs>
              <w:spacing w:after="60" w:lineRule="auto"/>
              <w:rPr>
                <w:rFonts w:ascii="Times New Roman" w:cs="Times New Roman" w:eastAsia="Times New Roman" w:hAnsi="Times New Roman"/>
                <w:b w:val="0"/>
                <w:bCs w:val="0"/>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Assessment Methods (maximum number of points 100)</w:t>
            </w:r>
            <w:r w:rsidDel="00000000" w:rsidR="00000000" w:rsidRPr="00000000">
              <w:rPr>
                <w:rtl w:val="0"/>
              </w:rPr>
            </w:r>
          </w:p>
        </w:tc>
      </w:tr>
      <w:tr>
        <w:trPr>
          <w:cantSplit w:val="0"/>
          <w:trHeight w:val="227" w:hRule="atLeast"/>
          <w:tblHeader w:val="0"/>
        </w:trPr>
        <w:tc>
          <w:tcPr>
            <w:vAlign w:val="center"/>
          </w:tcPr>
          <w:p w:rsidR="00000000" w:rsidDel="00000000" w:rsidP="00000000" w:rsidRDefault="00000000" w:rsidRPr="00000000" w14:paraId="0000006A">
            <w:pPr>
              <w:tabs>
                <w:tab w:val="left" w:leader="none" w:pos="567"/>
              </w:tabs>
              <w:spacing w:after="60" w:lineRule="auto"/>
              <w:rPr>
                <w:rFonts w:ascii="Times New Roman" w:cs="Times New Roman" w:eastAsia="Times New Roman" w:hAnsi="Times New Roman"/>
                <w:b w:val="0"/>
                <w:bCs w:val="0"/>
                <w:i w:val="0"/>
                <w:iCs w:val="0"/>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Pre-Examination Obligations</w:t>
            </w:r>
            <w:r w:rsidDel="00000000" w:rsidR="00000000" w:rsidRPr="00000000">
              <w:rPr>
                <w:rtl w:val="0"/>
              </w:rPr>
            </w:r>
          </w:p>
        </w:tc>
        <w:tc>
          <w:tcPr>
            <w:vAlign w:val="center"/>
          </w:tcPr>
          <w:p w:rsidR="00000000" w:rsidDel="00000000" w:rsidP="00000000" w:rsidRDefault="00000000" w:rsidRPr="00000000" w14:paraId="0000006B">
            <w:pPr>
              <w:tabs>
                <w:tab w:val="left" w:leader="none" w:pos="567"/>
              </w:tabs>
              <w:spacing w:after="60" w:lineRule="auto"/>
              <w:jc w:val="center"/>
              <w:rPr>
                <w:rFonts w:ascii="Times New Roman" w:cs="Times New Roman" w:eastAsia="Times New Roman" w:hAnsi="Times New Roman"/>
                <w:b w:val="0"/>
                <w:bCs w:val="0"/>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Points</w:t>
            </w:r>
            <w:r w:rsidDel="00000000" w:rsidR="00000000" w:rsidRPr="00000000">
              <w:rPr>
                <w:rtl w:val="0"/>
              </w:rPr>
            </w:r>
          </w:p>
        </w:tc>
        <w:tc>
          <w:tcPr>
            <w:gridSpan w:val="2"/>
            <w:vAlign w:val="center"/>
          </w:tcPr>
          <w:p w:rsidR="00000000" w:rsidDel="00000000" w:rsidP="00000000" w:rsidRDefault="00000000" w:rsidRPr="00000000" w14:paraId="0000006C">
            <w:pPr>
              <w:tabs>
                <w:tab w:val="left" w:leader="none" w:pos="567"/>
              </w:tabs>
              <w:spacing w:after="60" w:lineRule="auto"/>
              <w:rPr>
                <w:rFonts w:ascii="Times New Roman" w:cs="Times New Roman" w:eastAsia="Times New Roman" w:hAnsi="Times New Roman"/>
                <w:b w:val="0"/>
                <w:bCs w:val="0"/>
                <w:i w:val="0"/>
                <w:iCs w:val="0"/>
                <w:sz w:val="20"/>
                <w:szCs w:val="20"/>
                <w:vertAlign w:val="baseline"/>
              </w:rPr>
            </w:pPr>
            <w:r w:rsidDel="00000000" w:rsidR="00000000" w:rsidRPr="00000000">
              <w:rPr>
                <w:rFonts w:ascii="Times New Roman" w:cs="Times New Roman" w:eastAsia="Times New Roman" w:hAnsi="Times New Roman"/>
                <w:b w:val="1"/>
                <w:bCs w:val="1"/>
                <w:i w:val="1"/>
                <w:iCs w:val="1"/>
                <w:sz w:val="20"/>
                <w:szCs w:val="20"/>
                <w:vertAlign w:val="baseline"/>
                <w:rtl w:val="0"/>
              </w:rPr>
              <w:t xml:space="preserve">Final exam </w:t>
            </w:r>
            <w:r w:rsidDel="00000000" w:rsidR="00000000" w:rsidRPr="00000000">
              <w:rPr>
                <w:rtl w:val="0"/>
              </w:rPr>
            </w:r>
          </w:p>
        </w:tc>
        <w:tc>
          <w:tcPr>
            <w:vAlign w:val="center"/>
          </w:tcPr>
          <w:p w:rsidR="00000000" w:rsidDel="00000000" w:rsidP="00000000" w:rsidRDefault="00000000" w:rsidRPr="00000000" w14:paraId="0000006E">
            <w:pPr>
              <w:tabs>
                <w:tab w:val="left" w:leader="none" w:pos="567"/>
              </w:tabs>
              <w:spacing w:after="60" w:lineRule="auto"/>
              <w:jc w:val="center"/>
              <w:rPr>
                <w:rFonts w:ascii="Times New Roman" w:cs="Times New Roman" w:eastAsia="Times New Roman" w:hAnsi="Times New Roman"/>
                <w:b w:val="0"/>
                <w:bCs w:val="0"/>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Points</w:t>
            </w:r>
            <w:r w:rsidDel="00000000" w:rsidR="00000000" w:rsidRPr="00000000">
              <w:rPr>
                <w:rtl w:val="0"/>
              </w:rPr>
            </w:r>
          </w:p>
        </w:tc>
      </w:tr>
      <w:tr>
        <w:trPr>
          <w:cantSplit w:val="0"/>
          <w:trHeight w:val="22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F">
            <w:pPr>
              <w:tabs>
                <w:tab w:val="left" w:leader="none" w:pos="567"/>
              </w:tabs>
              <w:spacing w:after="60" w:lineRule="auto"/>
              <w:rPr>
                <w:rFonts w:ascii="Times New Roman" w:cs="Times New Roman" w:eastAsia="Times New Roman" w:hAnsi="Times New Roman"/>
                <w:sz w:val="20"/>
                <w:szCs w:val="20"/>
                <w:vertAlign w:val="baseline"/>
              </w:rPr>
            </w:pPr>
            <w:bookmarkStart w:colFirst="0" w:colLast="0" w:name="_heading=h.m2c8mitddc2a" w:id="1"/>
            <w:bookmarkEnd w:id="1"/>
            <w:r w:rsidDel="00000000" w:rsidR="00000000" w:rsidRPr="00000000">
              <w:rPr>
                <w:rFonts w:ascii="Times New Roman" w:cs="Times New Roman" w:eastAsia="Times New Roman" w:hAnsi="Times New Roman"/>
                <w:sz w:val="20"/>
                <w:szCs w:val="20"/>
                <w:vertAlign w:val="baseline"/>
                <w:rtl w:val="0"/>
              </w:rPr>
              <w:t xml:space="preserve">Class Participation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0">
            <w:pPr>
              <w:tabs>
                <w:tab w:val="left" w:leader="none" w:pos="567"/>
              </w:tabs>
              <w:spacing w:after="60" w:lineRule="auto"/>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5</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1">
            <w:pPr>
              <w:tabs>
                <w:tab w:val="left" w:leader="none" w:pos="567"/>
              </w:tabs>
              <w:spacing w:after="60" w:lineRule="auto"/>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Written exam</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3">
            <w:pPr>
              <w:tabs>
                <w:tab w:val="left" w:leader="none" w:pos="567"/>
              </w:tabs>
              <w:spacing w:after="60" w:lineRule="auto"/>
              <w:jc w:val="center"/>
              <w:rPr>
                <w:rFonts w:ascii="Times New Roman" w:cs="Times New Roman" w:eastAsia="Times New Roman" w:hAnsi="Times New Roman"/>
                <w:sz w:val="20"/>
                <w:szCs w:val="20"/>
                <w:vertAlign w:val="baseline"/>
              </w:rPr>
            </w:pPr>
            <w:r w:rsidDel="00000000" w:rsidR="00000000" w:rsidRPr="00000000">
              <w:rPr>
                <w:rtl w:val="0"/>
              </w:rPr>
            </w:r>
          </w:p>
        </w:tc>
      </w:tr>
      <w:tr>
        <w:trPr>
          <w:cantSplit w:val="0"/>
          <w:trHeight w:val="22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4">
            <w:pPr>
              <w:tabs>
                <w:tab w:val="left" w:leader="none" w:pos="567"/>
              </w:tabs>
              <w:spacing w:after="60" w:lineRule="auto"/>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Mid-term Exam 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5">
            <w:pPr>
              <w:tabs>
                <w:tab w:val="left" w:leader="none" w:pos="567"/>
              </w:tabs>
              <w:spacing w:after="60" w:lineRule="auto"/>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10</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6">
            <w:pPr>
              <w:tabs>
                <w:tab w:val="left" w:leader="none" w:pos="567"/>
              </w:tabs>
              <w:spacing w:after="60" w:lineRule="auto"/>
              <w:rPr>
                <w:rFonts w:ascii="Times New Roman" w:cs="Times New Roman" w:eastAsia="Times New Roman" w:hAnsi="Times New Roman"/>
                <w:b w:val="0"/>
                <w:bCs w:val="0"/>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Oral exam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8">
            <w:pPr>
              <w:tabs>
                <w:tab w:val="left" w:leader="none" w:pos="567"/>
              </w:tabs>
              <w:spacing w:after="60" w:lineRule="auto"/>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50</w:t>
            </w:r>
          </w:p>
        </w:tc>
      </w:tr>
      <w:tr>
        <w:trPr>
          <w:cantSplit w:val="0"/>
          <w:trHeight w:val="22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9">
            <w:pPr>
              <w:tabs>
                <w:tab w:val="left" w:leader="none" w:pos="567"/>
              </w:tabs>
              <w:spacing w:after="60" w:lineRule="auto"/>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Mid-term Exam 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A">
            <w:pPr>
              <w:tabs>
                <w:tab w:val="left" w:leader="none" w:pos="567"/>
              </w:tabs>
              <w:spacing w:after="60" w:lineRule="auto"/>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10</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B">
            <w:pPr>
              <w:tabs>
                <w:tab w:val="left" w:leader="none" w:pos="567"/>
              </w:tabs>
              <w:spacing w:after="60" w:lineRule="auto"/>
              <w:rPr>
                <w:rFonts w:ascii="Times New Roman" w:cs="Times New Roman" w:eastAsia="Times New Roman" w:hAnsi="Times New Roman"/>
                <w:b w:val="0"/>
                <w:bCs w:val="0"/>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D">
            <w:pPr>
              <w:tabs>
                <w:tab w:val="left" w:leader="none" w:pos="567"/>
              </w:tabs>
              <w:spacing w:after="60" w:lineRule="auto"/>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w:t>
            </w:r>
          </w:p>
        </w:tc>
      </w:tr>
      <w:tr>
        <w:trPr>
          <w:cantSplit w:val="0"/>
          <w:trHeight w:val="22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E">
            <w:pPr>
              <w:tabs>
                <w:tab w:val="left" w:leader="none" w:pos="567"/>
              </w:tabs>
              <w:spacing w:after="60" w:lineRule="auto"/>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Test 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F">
            <w:pPr>
              <w:tabs>
                <w:tab w:val="left" w:leader="none" w:pos="567"/>
              </w:tabs>
              <w:spacing w:after="60" w:lineRule="auto"/>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7,5</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0">
            <w:pPr>
              <w:tabs>
                <w:tab w:val="left" w:leader="none" w:pos="567"/>
              </w:tabs>
              <w:spacing w:after="60" w:lineRule="auto"/>
              <w:rPr>
                <w:rFonts w:ascii="Times New Roman" w:cs="Times New Roman" w:eastAsia="Times New Roman" w:hAnsi="Times New Roman"/>
                <w:b w:val="0"/>
                <w:bCs w:val="0"/>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2">
            <w:pPr>
              <w:tabs>
                <w:tab w:val="left" w:leader="none" w:pos="567"/>
              </w:tabs>
              <w:spacing w:after="60" w:lineRule="auto"/>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w:t>
            </w:r>
          </w:p>
        </w:tc>
      </w:tr>
      <w:tr>
        <w:trPr>
          <w:cantSplit w:val="0"/>
          <w:trHeight w:val="22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3">
            <w:pPr>
              <w:tabs>
                <w:tab w:val="left" w:leader="none" w:pos="567"/>
              </w:tabs>
              <w:spacing w:after="60" w:lineRule="auto"/>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Test 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4">
            <w:pPr>
              <w:tabs>
                <w:tab w:val="left" w:leader="none" w:pos="567"/>
              </w:tabs>
              <w:spacing w:after="60" w:lineRule="auto"/>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7,5</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5">
            <w:pPr>
              <w:tabs>
                <w:tab w:val="left" w:leader="none" w:pos="567"/>
              </w:tabs>
              <w:spacing w:after="60" w:lineRule="auto"/>
              <w:rPr>
                <w:rFonts w:ascii="Times New Roman" w:cs="Times New Roman" w:eastAsia="Times New Roman" w:hAnsi="Times New Roman"/>
                <w:b w:val="0"/>
                <w:bCs w:val="0"/>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7">
            <w:pPr>
              <w:tabs>
                <w:tab w:val="left" w:leader="none" w:pos="567"/>
              </w:tabs>
              <w:spacing w:after="60" w:lineRule="auto"/>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w:t>
            </w:r>
          </w:p>
        </w:tc>
      </w:tr>
      <w:tr>
        <w:trPr>
          <w:cantSplit w:val="0"/>
          <w:trHeight w:val="22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8">
            <w:pPr>
              <w:tabs>
                <w:tab w:val="left" w:leader="none" w:pos="567"/>
              </w:tabs>
              <w:spacing w:after="60" w:lineRule="auto"/>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Term papers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9">
            <w:pPr>
              <w:tabs>
                <w:tab w:val="left" w:leader="none" w:pos="567"/>
              </w:tabs>
              <w:spacing w:after="60" w:lineRule="auto"/>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10</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A">
            <w:pPr>
              <w:tabs>
                <w:tab w:val="left" w:leader="none" w:pos="567"/>
              </w:tabs>
              <w:spacing w:after="60" w:lineRule="auto"/>
              <w:rPr>
                <w:rFonts w:ascii="Times New Roman" w:cs="Times New Roman" w:eastAsia="Times New Roman" w:hAnsi="Times New Roman"/>
                <w:b w:val="0"/>
                <w:bCs w:val="0"/>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C">
            <w:pPr>
              <w:tabs>
                <w:tab w:val="left" w:leader="none" w:pos="567"/>
              </w:tabs>
              <w:spacing w:after="60" w:lineRule="auto"/>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w:t>
            </w:r>
          </w:p>
        </w:tc>
      </w:tr>
    </w:tbl>
    <w:p w:rsidR="00000000" w:rsidDel="00000000" w:rsidP="00000000" w:rsidRDefault="00000000" w:rsidRPr="00000000" w14:paraId="0000008D">
      <w:pPr>
        <w:rPr>
          <w:rFonts w:ascii="Times New Roman" w:cs="Times New Roman" w:eastAsia="Times New Roman" w:hAnsi="Times New Roman"/>
          <w:vertAlign w:val="baseline"/>
        </w:rPr>
      </w:pPr>
      <w:r w:rsidDel="00000000" w:rsidR="00000000" w:rsidRPr="00000000">
        <w:rPr>
          <w:rtl w:val="0"/>
        </w:rPr>
      </w:r>
    </w:p>
    <w:sectPr>
      <w:pgSz w:h="16839" w:w="11907"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nIWhZ7Iu2j/WBAsz98RqOoDUuQ==">CgMxLjAyDmgud25ydmNuM2oyZHJpMg5oLm0yYzhtaXRkZGMyYTgAciExU2N0U2gzUXhSMkpZRDVDaGhZUHg4Z19XajBUOU00TlE=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e7803de6-31b7-4cc5-9d9b-d405f5713781</vt:lpwstr>
  </property>
</Properties>
</file>